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70" w:rsidRDefault="00D210F9" w:rsidP="009F5170">
      <w:pPr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D210F9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472690" cy="747501"/>
            <wp:effectExtent l="19050" t="0" r="3810" b="0"/>
            <wp:docPr id="11" name="Рисунок 1" descr="Логотип Росреес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Росреестр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337" cy="75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0DE0" w:rsidRPr="00DE0DE0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   </w:t>
      </w:r>
    </w:p>
    <w:p w:rsidR="008026F7" w:rsidRPr="00DD427F" w:rsidRDefault="00C32781" w:rsidP="008026F7">
      <w:pPr>
        <w:pStyle w:val="3"/>
        <w:spacing w:before="0"/>
        <w:jc w:val="center"/>
        <w:rPr>
          <w:rFonts w:ascii="Times New Roman" w:hAnsi="Times New Roman" w:cs="Times New Roman"/>
          <w:color w:val="292C2F"/>
          <w:sz w:val="36"/>
          <w:szCs w:val="36"/>
        </w:rPr>
      </w:pPr>
      <w:r w:rsidRPr="00DD427F">
        <w:rPr>
          <w:rFonts w:ascii="Times New Roman" w:hAnsi="Times New Roman" w:cs="Times New Roman"/>
          <w:color w:val="0070C0"/>
          <w:sz w:val="36"/>
          <w:szCs w:val="36"/>
        </w:rPr>
        <w:t>Возможностей стало больше….</w:t>
      </w:r>
    </w:p>
    <w:p w:rsidR="008026F7" w:rsidRPr="008026F7" w:rsidRDefault="008026F7" w:rsidP="008026F7"/>
    <w:p w:rsidR="00C32781" w:rsidRPr="00C32781" w:rsidRDefault="00C32781" w:rsidP="00C32781">
      <w:pPr>
        <w:shd w:val="clear" w:color="auto" w:fill="FFFFFF"/>
        <w:ind w:firstLine="460"/>
        <w:jc w:val="both"/>
        <w:textAlignment w:val="top"/>
        <w:rPr>
          <w:rFonts w:ascii="Times New Roman" w:hAnsi="Times New Roman" w:cs="Times New Roman"/>
          <w:color w:val="292C2F"/>
          <w:sz w:val="28"/>
          <w:szCs w:val="28"/>
        </w:rPr>
      </w:pPr>
      <w:r w:rsidRPr="00C32781">
        <w:rPr>
          <w:rFonts w:ascii="Times New Roman" w:hAnsi="Times New Roman" w:cs="Times New Roman"/>
          <w:color w:val="292C2F"/>
          <w:sz w:val="28"/>
          <w:szCs w:val="28"/>
        </w:rPr>
        <w:t xml:space="preserve">Как вы знаете, </w:t>
      </w:r>
      <w:r w:rsidR="004238DC">
        <w:rPr>
          <w:rFonts w:ascii="Times New Roman" w:hAnsi="Times New Roman" w:cs="Times New Roman"/>
          <w:color w:val="292C2F"/>
          <w:sz w:val="28"/>
          <w:szCs w:val="28"/>
        </w:rPr>
        <w:t xml:space="preserve">документы в </w:t>
      </w:r>
      <w:proofErr w:type="spellStart"/>
      <w:r w:rsidR="004238DC">
        <w:rPr>
          <w:rFonts w:ascii="Times New Roman" w:hAnsi="Times New Roman" w:cs="Times New Roman"/>
          <w:color w:val="292C2F"/>
          <w:sz w:val="28"/>
          <w:szCs w:val="28"/>
        </w:rPr>
        <w:t>Росреестр</w:t>
      </w:r>
      <w:proofErr w:type="spellEnd"/>
      <w:r w:rsidR="004238DC">
        <w:rPr>
          <w:rFonts w:ascii="Times New Roman" w:hAnsi="Times New Roman" w:cs="Times New Roman"/>
          <w:color w:val="292C2F"/>
          <w:sz w:val="28"/>
          <w:szCs w:val="28"/>
        </w:rPr>
        <w:t xml:space="preserve"> можно подать </w:t>
      </w:r>
      <w:proofErr w:type="spellStart"/>
      <w:r w:rsidR="004238DC">
        <w:rPr>
          <w:rFonts w:ascii="Times New Roman" w:hAnsi="Times New Roman" w:cs="Times New Roman"/>
          <w:color w:val="292C2F"/>
          <w:sz w:val="28"/>
          <w:szCs w:val="28"/>
        </w:rPr>
        <w:t>электронно</w:t>
      </w:r>
      <w:proofErr w:type="spellEnd"/>
      <w:r w:rsidR="004238DC">
        <w:rPr>
          <w:rFonts w:ascii="Times New Roman" w:hAnsi="Times New Roman" w:cs="Times New Roman"/>
          <w:color w:val="292C2F"/>
          <w:sz w:val="28"/>
          <w:szCs w:val="28"/>
        </w:rPr>
        <w:t>, не выходя из дома</w:t>
      </w:r>
      <w:proofErr w:type="gramStart"/>
      <w:r w:rsidR="004238DC">
        <w:rPr>
          <w:rFonts w:ascii="Times New Roman" w:hAnsi="Times New Roman" w:cs="Times New Roman"/>
          <w:color w:val="292C2F"/>
          <w:sz w:val="28"/>
          <w:szCs w:val="28"/>
        </w:rPr>
        <w:t>.</w:t>
      </w:r>
      <w:proofErr w:type="gramEnd"/>
      <w:r w:rsidR="004238DC">
        <w:rPr>
          <w:rFonts w:ascii="Times New Roman" w:hAnsi="Times New Roman" w:cs="Times New Roman"/>
          <w:color w:val="292C2F"/>
          <w:sz w:val="28"/>
          <w:szCs w:val="28"/>
        </w:rPr>
        <w:t xml:space="preserve"> </w:t>
      </w:r>
      <w:r w:rsidR="006623C0">
        <w:rPr>
          <w:rFonts w:ascii="Times New Roman" w:hAnsi="Times New Roman" w:cs="Times New Roman"/>
          <w:color w:val="292C2F"/>
          <w:sz w:val="28"/>
          <w:szCs w:val="28"/>
        </w:rPr>
        <w:t xml:space="preserve">Однако ни что не </w:t>
      </w:r>
      <w:proofErr w:type="gramStart"/>
      <w:r w:rsidR="006623C0">
        <w:rPr>
          <w:rFonts w:ascii="Times New Roman" w:hAnsi="Times New Roman" w:cs="Times New Roman"/>
          <w:color w:val="292C2F"/>
          <w:sz w:val="28"/>
          <w:szCs w:val="28"/>
        </w:rPr>
        <w:t xml:space="preserve">стоит на месте и сегодня </w:t>
      </w:r>
      <w:r w:rsidRPr="00C32781">
        <w:rPr>
          <w:rFonts w:ascii="Times New Roman" w:hAnsi="Times New Roman" w:cs="Times New Roman"/>
          <w:color w:val="292C2F"/>
          <w:sz w:val="28"/>
          <w:szCs w:val="28"/>
        </w:rPr>
        <w:t>уже реализована</w:t>
      </w:r>
      <w:proofErr w:type="gramEnd"/>
      <w:r w:rsidRPr="00C32781">
        <w:rPr>
          <w:rFonts w:ascii="Times New Roman" w:hAnsi="Times New Roman" w:cs="Times New Roman"/>
          <w:color w:val="292C2F"/>
          <w:sz w:val="28"/>
          <w:szCs w:val="28"/>
        </w:rPr>
        <w:t xml:space="preserve"> возможность представления посредством использования сервиса «Личный кабинет» официального сайта Росреестра ряда заявлений в форме электронного документа без их подписания УКЭП заявителя (речь о случаях, прямо предусмотренных Законом  218-ФЗ), в частности, о невозможности государственной регистрации прав без личного участия правообладателя. </w:t>
      </w:r>
    </w:p>
    <w:p w:rsidR="00C32781" w:rsidRPr="00C32781" w:rsidRDefault="00C32781" w:rsidP="00C32781">
      <w:pPr>
        <w:shd w:val="clear" w:color="auto" w:fill="FFFFFF"/>
        <w:ind w:firstLine="460"/>
        <w:jc w:val="both"/>
        <w:textAlignment w:val="top"/>
        <w:rPr>
          <w:rFonts w:ascii="Times New Roman" w:hAnsi="Times New Roman" w:cs="Times New Roman"/>
          <w:color w:val="292C2F"/>
          <w:sz w:val="28"/>
          <w:szCs w:val="28"/>
        </w:rPr>
      </w:pPr>
      <w:r w:rsidRPr="00C32781">
        <w:rPr>
          <w:rFonts w:ascii="Times New Roman" w:hAnsi="Times New Roman" w:cs="Times New Roman"/>
          <w:color w:val="292C2F"/>
          <w:sz w:val="28"/>
          <w:szCs w:val="28"/>
        </w:rPr>
        <w:t xml:space="preserve">В этой связи при поступлении таких заявлений </w:t>
      </w:r>
      <w:r w:rsidR="006623C0">
        <w:rPr>
          <w:rFonts w:ascii="Times New Roman" w:hAnsi="Times New Roman" w:cs="Times New Roman"/>
          <w:color w:val="292C2F"/>
          <w:sz w:val="28"/>
          <w:szCs w:val="28"/>
        </w:rPr>
        <w:t xml:space="preserve"> </w:t>
      </w:r>
      <w:r w:rsidRPr="00C32781">
        <w:rPr>
          <w:rFonts w:ascii="Times New Roman" w:hAnsi="Times New Roman" w:cs="Times New Roman"/>
          <w:color w:val="292C2F"/>
          <w:sz w:val="28"/>
          <w:szCs w:val="28"/>
        </w:rPr>
        <w:t xml:space="preserve">файл подписи к ним будет отсутствовать, поскольку заявители при входе в «Личный кабинет» официального сайта Росреестра проходят авторизацию посредством единой системы идентификации и аутентификации. </w:t>
      </w:r>
    </w:p>
    <w:p w:rsidR="00C32781" w:rsidRPr="00C32781" w:rsidRDefault="00C32781" w:rsidP="00C32781">
      <w:pPr>
        <w:shd w:val="clear" w:color="auto" w:fill="FFFFFF"/>
        <w:ind w:firstLine="460"/>
        <w:jc w:val="both"/>
        <w:textAlignment w:val="top"/>
        <w:rPr>
          <w:rFonts w:ascii="Times New Roman" w:hAnsi="Times New Roman" w:cs="Times New Roman"/>
          <w:color w:val="292C2F"/>
          <w:sz w:val="28"/>
          <w:szCs w:val="28"/>
        </w:rPr>
      </w:pPr>
      <w:r w:rsidRPr="00C32781">
        <w:rPr>
          <w:rFonts w:ascii="Times New Roman" w:hAnsi="Times New Roman" w:cs="Times New Roman"/>
          <w:color w:val="292C2F"/>
          <w:sz w:val="28"/>
          <w:szCs w:val="28"/>
        </w:rPr>
        <w:t xml:space="preserve"> Данное обстоятельство (отсутствие файла УКЭП) не является основанием для возврата заявления без рассмотрения. </w:t>
      </w:r>
    </w:p>
    <w:p w:rsidR="00C32781" w:rsidRPr="00C32781" w:rsidRDefault="00C32781" w:rsidP="00C32781">
      <w:pPr>
        <w:shd w:val="clear" w:color="auto" w:fill="FFFFFF"/>
        <w:ind w:firstLine="460"/>
        <w:jc w:val="both"/>
        <w:textAlignment w:val="top"/>
        <w:rPr>
          <w:rFonts w:ascii="Times New Roman" w:hAnsi="Times New Roman" w:cs="Times New Roman"/>
          <w:color w:val="292C2F"/>
          <w:sz w:val="28"/>
          <w:szCs w:val="28"/>
        </w:rPr>
      </w:pPr>
      <w:r w:rsidRPr="00C32781">
        <w:rPr>
          <w:rFonts w:ascii="Times New Roman" w:hAnsi="Times New Roman" w:cs="Times New Roman"/>
          <w:color w:val="292C2F"/>
          <w:sz w:val="28"/>
          <w:szCs w:val="28"/>
        </w:rPr>
        <w:t>В форме электронного документа посредством использования личного кабинета без подписания его усиленной квалифицированной электронной подписью правообладателя могут быть представлены:</w:t>
      </w:r>
    </w:p>
    <w:p w:rsidR="00C32781" w:rsidRPr="00C32781" w:rsidRDefault="00C32781" w:rsidP="00C32781">
      <w:pPr>
        <w:shd w:val="clear" w:color="auto" w:fill="FFFFFF"/>
        <w:ind w:firstLine="460"/>
        <w:jc w:val="both"/>
        <w:textAlignment w:val="top"/>
        <w:rPr>
          <w:rFonts w:ascii="Times New Roman" w:hAnsi="Times New Roman" w:cs="Times New Roman"/>
          <w:color w:val="292C2F"/>
          <w:sz w:val="28"/>
          <w:szCs w:val="28"/>
        </w:rPr>
      </w:pPr>
      <w:proofErr w:type="gramStart"/>
      <w:r w:rsidRPr="00C32781">
        <w:rPr>
          <w:rFonts w:ascii="Times New Roman" w:hAnsi="Times New Roman" w:cs="Times New Roman"/>
          <w:color w:val="292C2F"/>
          <w:sz w:val="28"/>
          <w:szCs w:val="28"/>
        </w:rPr>
        <w:t>1) заявление о государственном кадастровом учете в связи с изменением основных сведений об объекте недвижимости;</w:t>
      </w:r>
      <w:proofErr w:type="gramEnd"/>
    </w:p>
    <w:p w:rsidR="00C32781" w:rsidRPr="00C32781" w:rsidRDefault="00C32781" w:rsidP="00C32781">
      <w:pPr>
        <w:shd w:val="clear" w:color="auto" w:fill="FFFFFF"/>
        <w:ind w:firstLine="460"/>
        <w:jc w:val="both"/>
        <w:textAlignment w:val="top"/>
        <w:rPr>
          <w:rFonts w:ascii="Times New Roman" w:hAnsi="Times New Roman" w:cs="Times New Roman"/>
          <w:color w:val="292C2F"/>
          <w:sz w:val="28"/>
          <w:szCs w:val="28"/>
        </w:rPr>
      </w:pPr>
      <w:r w:rsidRPr="00C32781">
        <w:rPr>
          <w:rFonts w:ascii="Times New Roman" w:hAnsi="Times New Roman" w:cs="Times New Roman"/>
          <w:color w:val="292C2F"/>
          <w:sz w:val="28"/>
          <w:szCs w:val="28"/>
        </w:rPr>
        <w:t>2) заявление о государственном кадастровом учете и государственной регистрации права собственности на созданный или реконструированный объект индивидуального жилищного строительства, садовый дом;</w:t>
      </w:r>
    </w:p>
    <w:p w:rsidR="00C32781" w:rsidRPr="00C32781" w:rsidRDefault="00C32781" w:rsidP="00C32781">
      <w:pPr>
        <w:shd w:val="clear" w:color="auto" w:fill="FFFFFF"/>
        <w:ind w:firstLine="460"/>
        <w:jc w:val="both"/>
        <w:textAlignment w:val="top"/>
        <w:rPr>
          <w:rFonts w:ascii="Times New Roman" w:hAnsi="Times New Roman" w:cs="Times New Roman"/>
          <w:color w:val="292C2F"/>
          <w:sz w:val="28"/>
          <w:szCs w:val="28"/>
        </w:rPr>
      </w:pPr>
      <w:proofErr w:type="gramStart"/>
      <w:r w:rsidRPr="00C32781">
        <w:rPr>
          <w:rFonts w:ascii="Times New Roman" w:hAnsi="Times New Roman" w:cs="Times New Roman"/>
          <w:color w:val="292C2F"/>
          <w:sz w:val="28"/>
          <w:szCs w:val="28"/>
        </w:rPr>
        <w:t xml:space="preserve">3) заявление о государственном кадастровом учете и государственной регистрации прав в отношении земельного участка или земельных участков, образуемых путем перераспределения земель или земельного участка, находящихся в государственной или муниципальной собственности, и земельного участка, находящегося в частной собственности, на основании решения об утверждении схемы расположения земельного участка или согласия органа государственной власти либо органа местного </w:t>
      </w:r>
      <w:r w:rsidRPr="00C32781">
        <w:rPr>
          <w:rFonts w:ascii="Times New Roman" w:hAnsi="Times New Roman" w:cs="Times New Roman"/>
          <w:color w:val="292C2F"/>
          <w:sz w:val="28"/>
          <w:szCs w:val="28"/>
        </w:rPr>
        <w:lastRenderedPageBreak/>
        <w:t>самоуправления на заключение соглашения о перераспределении</w:t>
      </w:r>
      <w:proofErr w:type="gramEnd"/>
      <w:r w:rsidRPr="00C32781">
        <w:rPr>
          <w:rFonts w:ascii="Times New Roman" w:hAnsi="Times New Roman" w:cs="Times New Roman"/>
          <w:color w:val="292C2F"/>
          <w:sz w:val="28"/>
          <w:szCs w:val="28"/>
        </w:rPr>
        <w:t xml:space="preserve"> земельных участков в </w:t>
      </w:r>
      <w:proofErr w:type="gramStart"/>
      <w:r w:rsidRPr="00C32781">
        <w:rPr>
          <w:rFonts w:ascii="Times New Roman" w:hAnsi="Times New Roman" w:cs="Times New Roman"/>
          <w:color w:val="292C2F"/>
          <w:sz w:val="28"/>
          <w:szCs w:val="28"/>
        </w:rPr>
        <w:t>соответствии</w:t>
      </w:r>
      <w:proofErr w:type="gramEnd"/>
      <w:r w:rsidRPr="00C32781">
        <w:rPr>
          <w:rFonts w:ascii="Times New Roman" w:hAnsi="Times New Roman" w:cs="Times New Roman"/>
          <w:color w:val="292C2F"/>
          <w:sz w:val="28"/>
          <w:szCs w:val="28"/>
        </w:rPr>
        <w:t xml:space="preserve"> с утвержденным проектом межевания территории;</w:t>
      </w:r>
    </w:p>
    <w:p w:rsidR="00C32781" w:rsidRPr="00C32781" w:rsidRDefault="00C32781" w:rsidP="00C32781">
      <w:pPr>
        <w:shd w:val="clear" w:color="auto" w:fill="FFFFFF"/>
        <w:ind w:firstLine="460"/>
        <w:jc w:val="both"/>
        <w:textAlignment w:val="top"/>
        <w:rPr>
          <w:rFonts w:ascii="Times New Roman" w:hAnsi="Times New Roman" w:cs="Times New Roman"/>
          <w:color w:val="292C2F"/>
          <w:sz w:val="28"/>
          <w:szCs w:val="28"/>
        </w:rPr>
      </w:pPr>
      <w:r w:rsidRPr="00C32781">
        <w:rPr>
          <w:rFonts w:ascii="Times New Roman" w:hAnsi="Times New Roman" w:cs="Times New Roman"/>
          <w:color w:val="292C2F"/>
          <w:sz w:val="28"/>
          <w:szCs w:val="28"/>
        </w:rPr>
        <w:t xml:space="preserve">4) заявление о государственном кадастровом учете и государственной регистрации прав в случае образования двух и </w:t>
      </w:r>
      <w:proofErr w:type="gramStart"/>
      <w:r w:rsidRPr="00C32781">
        <w:rPr>
          <w:rFonts w:ascii="Times New Roman" w:hAnsi="Times New Roman" w:cs="Times New Roman"/>
          <w:color w:val="292C2F"/>
          <w:sz w:val="28"/>
          <w:szCs w:val="28"/>
        </w:rPr>
        <w:t>более земельных</w:t>
      </w:r>
      <w:proofErr w:type="gramEnd"/>
      <w:r w:rsidRPr="00C32781">
        <w:rPr>
          <w:rFonts w:ascii="Times New Roman" w:hAnsi="Times New Roman" w:cs="Times New Roman"/>
          <w:color w:val="292C2F"/>
          <w:sz w:val="28"/>
          <w:szCs w:val="28"/>
        </w:rPr>
        <w:t xml:space="preserve"> участков в результате раздела земельного участка, а также образования земельного участка в результате объединения с другими земельными участками;</w:t>
      </w:r>
    </w:p>
    <w:p w:rsidR="00C32781" w:rsidRPr="00C32781" w:rsidRDefault="00C32781" w:rsidP="00C32781">
      <w:pPr>
        <w:shd w:val="clear" w:color="auto" w:fill="FFFFFF"/>
        <w:ind w:firstLine="460"/>
        <w:jc w:val="both"/>
        <w:textAlignment w:val="top"/>
        <w:rPr>
          <w:rFonts w:ascii="Times New Roman" w:hAnsi="Times New Roman" w:cs="Times New Roman"/>
          <w:color w:val="292C2F"/>
          <w:sz w:val="28"/>
          <w:szCs w:val="28"/>
        </w:rPr>
      </w:pPr>
      <w:r w:rsidRPr="00C32781">
        <w:rPr>
          <w:rFonts w:ascii="Times New Roman" w:hAnsi="Times New Roman" w:cs="Times New Roman"/>
          <w:color w:val="292C2F"/>
          <w:sz w:val="28"/>
          <w:szCs w:val="28"/>
        </w:rPr>
        <w:t>5) заявление о внесении в Единый государственный реестр недвижимости сведений о ранее учтенном объекте недвижимости;</w:t>
      </w:r>
    </w:p>
    <w:p w:rsidR="008026F7" w:rsidRPr="008026F7" w:rsidRDefault="00C32781" w:rsidP="00C32781">
      <w:pPr>
        <w:shd w:val="clear" w:color="auto" w:fill="FFFFFF"/>
        <w:ind w:firstLine="460"/>
        <w:jc w:val="both"/>
        <w:textAlignment w:val="top"/>
        <w:rPr>
          <w:rFonts w:ascii="Times New Roman" w:hAnsi="Times New Roman" w:cs="Times New Roman"/>
          <w:color w:val="292C2F"/>
          <w:sz w:val="28"/>
          <w:szCs w:val="28"/>
        </w:rPr>
      </w:pPr>
      <w:r w:rsidRPr="00C32781">
        <w:rPr>
          <w:rFonts w:ascii="Times New Roman" w:hAnsi="Times New Roman" w:cs="Times New Roman"/>
          <w:color w:val="292C2F"/>
          <w:sz w:val="28"/>
          <w:szCs w:val="28"/>
        </w:rPr>
        <w:t xml:space="preserve">6) другие заявления в </w:t>
      </w:r>
      <w:proofErr w:type="gramStart"/>
      <w:r w:rsidRPr="00C32781">
        <w:rPr>
          <w:rFonts w:ascii="Times New Roman" w:hAnsi="Times New Roman" w:cs="Times New Roman"/>
          <w:color w:val="292C2F"/>
          <w:sz w:val="28"/>
          <w:szCs w:val="28"/>
        </w:rPr>
        <w:t>случаях</w:t>
      </w:r>
      <w:proofErr w:type="gramEnd"/>
      <w:r w:rsidRPr="00C32781">
        <w:rPr>
          <w:rFonts w:ascii="Times New Roman" w:hAnsi="Times New Roman" w:cs="Times New Roman"/>
          <w:color w:val="292C2F"/>
          <w:sz w:val="28"/>
          <w:szCs w:val="28"/>
        </w:rPr>
        <w:t>, установленных частью 1 статьи 36, частью 1 статьи 38, частью 2.1 статьи 61 настоящего Федерального закона.</w:t>
      </w:r>
    </w:p>
    <w:p w:rsidR="00921C69" w:rsidRDefault="00921C69" w:rsidP="00921C69">
      <w:pPr>
        <w:pStyle w:val="a3"/>
        <w:shd w:val="clear" w:color="auto" w:fill="FFFFFF"/>
        <w:spacing w:before="0" w:beforeAutospacing="0"/>
        <w:jc w:val="both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 </w:t>
      </w:r>
    </w:p>
    <w:p w:rsidR="00C2664A" w:rsidRPr="00D210F9" w:rsidRDefault="00C2664A" w:rsidP="00321C1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210F9">
        <w:rPr>
          <w:rFonts w:ascii="Times New Roman" w:hAnsi="Times New Roman" w:cs="Times New Roman"/>
          <w:sz w:val="28"/>
          <w:szCs w:val="28"/>
        </w:rPr>
        <w:t xml:space="preserve">Главный специалист-эксперт, </w:t>
      </w:r>
    </w:p>
    <w:p w:rsidR="00FF5F43" w:rsidRPr="00D210F9" w:rsidRDefault="00C2664A" w:rsidP="00DE0DE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21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государственный регистратор Н.Н.Полищук</w:t>
      </w:r>
    </w:p>
    <w:sectPr w:rsidR="00FF5F43" w:rsidRPr="00D210F9" w:rsidSect="00D2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03A7"/>
    <w:multiLevelType w:val="multilevel"/>
    <w:tmpl w:val="BA50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F5F83"/>
    <w:multiLevelType w:val="multilevel"/>
    <w:tmpl w:val="B88C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54553"/>
    <w:multiLevelType w:val="multilevel"/>
    <w:tmpl w:val="963C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938B1"/>
    <w:multiLevelType w:val="multilevel"/>
    <w:tmpl w:val="2B20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539D3"/>
    <w:multiLevelType w:val="multilevel"/>
    <w:tmpl w:val="3196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872B30"/>
    <w:multiLevelType w:val="multilevel"/>
    <w:tmpl w:val="2DB4C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AB8"/>
    <w:rsid w:val="00037F6F"/>
    <w:rsid w:val="000852E4"/>
    <w:rsid w:val="000A0B4A"/>
    <w:rsid w:val="000C7077"/>
    <w:rsid w:val="0011304F"/>
    <w:rsid w:val="001C05FD"/>
    <w:rsid w:val="002152A2"/>
    <w:rsid w:val="00215A21"/>
    <w:rsid w:val="002D6FC6"/>
    <w:rsid w:val="002F51EB"/>
    <w:rsid w:val="00321C17"/>
    <w:rsid w:val="00397ADE"/>
    <w:rsid w:val="003C4B4D"/>
    <w:rsid w:val="003D17C5"/>
    <w:rsid w:val="004238DC"/>
    <w:rsid w:val="004308DB"/>
    <w:rsid w:val="00536EB7"/>
    <w:rsid w:val="005C253D"/>
    <w:rsid w:val="005C38C7"/>
    <w:rsid w:val="005D40DF"/>
    <w:rsid w:val="005F6202"/>
    <w:rsid w:val="00641FFD"/>
    <w:rsid w:val="006623C0"/>
    <w:rsid w:val="006E1767"/>
    <w:rsid w:val="0071724A"/>
    <w:rsid w:val="0073181C"/>
    <w:rsid w:val="007374F5"/>
    <w:rsid w:val="00751020"/>
    <w:rsid w:val="007E7881"/>
    <w:rsid w:val="008026F7"/>
    <w:rsid w:val="00832DB1"/>
    <w:rsid w:val="00851C31"/>
    <w:rsid w:val="008635E1"/>
    <w:rsid w:val="00887677"/>
    <w:rsid w:val="008C62A5"/>
    <w:rsid w:val="00915AB8"/>
    <w:rsid w:val="00921C69"/>
    <w:rsid w:val="009C5412"/>
    <w:rsid w:val="009D6778"/>
    <w:rsid w:val="009F5170"/>
    <w:rsid w:val="00A2249C"/>
    <w:rsid w:val="00A57D88"/>
    <w:rsid w:val="00A64F80"/>
    <w:rsid w:val="00BF03A6"/>
    <w:rsid w:val="00C2664A"/>
    <w:rsid w:val="00C32781"/>
    <w:rsid w:val="00C35FBD"/>
    <w:rsid w:val="00CB542E"/>
    <w:rsid w:val="00D0010A"/>
    <w:rsid w:val="00D210F9"/>
    <w:rsid w:val="00D23E43"/>
    <w:rsid w:val="00D44F98"/>
    <w:rsid w:val="00DA0755"/>
    <w:rsid w:val="00DA2B03"/>
    <w:rsid w:val="00DD1A0A"/>
    <w:rsid w:val="00DD427F"/>
    <w:rsid w:val="00DE0DE0"/>
    <w:rsid w:val="00E41CF2"/>
    <w:rsid w:val="00EA5754"/>
    <w:rsid w:val="00EB3039"/>
    <w:rsid w:val="00F1336C"/>
    <w:rsid w:val="00F454AB"/>
    <w:rsid w:val="00FA3B67"/>
    <w:rsid w:val="00FE0E9B"/>
    <w:rsid w:val="00FE1458"/>
    <w:rsid w:val="00FF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B8"/>
  </w:style>
  <w:style w:type="paragraph" w:styleId="2">
    <w:name w:val="heading 2"/>
    <w:basedOn w:val="a"/>
    <w:link w:val="20"/>
    <w:uiPriority w:val="9"/>
    <w:qFormat/>
    <w:rsid w:val="00D44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6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664A"/>
    <w:rPr>
      <w:color w:val="0000FF"/>
      <w:u w:val="single"/>
    </w:rPr>
  </w:style>
  <w:style w:type="paragraph" w:styleId="a5">
    <w:name w:val="No Spacing"/>
    <w:uiPriority w:val="1"/>
    <w:qFormat/>
    <w:rsid w:val="00C266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E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DE0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1"/>
    <w:rsid w:val="00EB3039"/>
    <w:rPr>
      <w:rFonts w:ascii="Times New Roman" w:eastAsia="Times New Roman" w:hAnsi="Times New Roman" w:cs="Times New Roman"/>
      <w:spacing w:val="-5"/>
      <w:sz w:val="25"/>
      <w:szCs w:val="25"/>
      <w:shd w:val="clear" w:color="auto" w:fill="FFFFFF"/>
    </w:rPr>
  </w:style>
  <w:style w:type="character" w:customStyle="1" w:styleId="1">
    <w:name w:val="Основной текст1"/>
    <w:basedOn w:val="a8"/>
    <w:rsid w:val="00EB3039"/>
    <w:rPr>
      <w:color w:val="000000"/>
      <w:w w:val="100"/>
      <w:position w:val="0"/>
      <w:u w:val="single"/>
      <w:lang w:val="ru-RU"/>
    </w:rPr>
  </w:style>
  <w:style w:type="character" w:customStyle="1" w:styleId="9pt0pt">
    <w:name w:val="Основной текст + 9 pt;Полужирный;Интервал 0 pt"/>
    <w:basedOn w:val="a8"/>
    <w:rsid w:val="00EB3039"/>
    <w:rPr>
      <w:b/>
      <w:bCs/>
      <w:color w:val="000000"/>
      <w:spacing w:val="-4"/>
      <w:w w:val="100"/>
      <w:position w:val="0"/>
      <w:sz w:val="18"/>
      <w:szCs w:val="18"/>
      <w:u w:val="single"/>
      <w:lang w:val="ru-RU"/>
    </w:rPr>
  </w:style>
  <w:style w:type="paragraph" w:customStyle="1" w:styleId="21">
    <w:name w:val="Основной текст2"/>
    <w:basedOn w:val="a"/>
    <w:link w:val="a8"/>
    <w:rsid w:val="00EB3039"/>
    <w:pPr>
      <w:widowControl w:val="0"/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spacing w:val="-5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D44F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9F517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26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9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3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R22PNN02081975</dc:creator>
  <cp:lastModifiedBy>R22PNN02081975</cp:lastModifiedBy>
  <cp:revision>2</cp:revision>
  <dcterms:created xsi:type="dcterms:W3CDTF">2023-12-11T01:37:00Z</dcterms:created>
  <dcterms:modified xsi:type="dcterms:W3CDTF">2023-12-11T01:37:00Z</dcterms:modified>
</cp:coreProperties>
</file>